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1DB128FC" w14:textId="0AF2D02F" w:rsidR="00BB4465" w:rsidRPr="00BB4465" w:rsidRDefault="00BB4465" w:rsidP="00BB4465">
      <w:pPr>
        <w:jc w:val="center"/>
        <w:rPr>
          <w:b/>
          <w:sz w:val="28"/>
          <w:szCs w:val="28"/>
        </w:rPr>
      </w:pPr>
      <w:r w:rsidRPr="00BB4465">
        <w:rPr>
          <w:b/>
          <w:sz w:val="28"/>
          <w:szCs w:val="28"/>
        </w:rPr>
        <w:t>О внесении изменений в документацию</w:t>
      </w:r>
    </w:p>
    <w:p w14:paraId="307DFF8C" w14:textId="202949E8" w:rsidR="00BB4465" w:rsidRPr="00BB4465" w:rsidRDefault="00BB4465" w:rsidP="00BB4465">
      <w:pPr>
        <w:jc w:val="center"/>
        <w:rPr>
          <w:b/>
          <w:sz w:val="28"/>
          <w:szCs w:val="28"/>
        </w:rPr>
      </w:pPr>
      <w:r w:rsidRPr="00BB4465">
        <w:rPr>
          <w:b/>
          <w:sz w:val="28"/>
          <w:szCs w:val="28"/>
        </w:rPr>
        <w:t>продаже права на заключение договора</w:t>
      </w:r>
    </w:p>
    <w:p w14:paraId="6CC179F2" w14:textId="6B0510E9" w:rsidR="00BB4465" w:rsidRPr="00BB4465" w:rsidRDefault="00BB4465" w:rsidP="00BB4465">
      <w:pPr>
        <w:jc w:val="center"/>
        <w:rPr>
          <w:b/>
          <w:sz w:val="28"/>
          <w:szCs w:val="28"/>
        </w:rPr>
      </w:pPr>
      <w:r w:rsidRPr="00BB4465">
        <w:rPr>
          <w:b/>
          <w:sz w:val="28"/>
          <w:szCs w:val="28"/>
        </w:rPr>
        <w:t>безвозмездного пользования сроком</w:t>
      </w:r>
    </w:p>
    <w:p w14:paraId="55701BD2" w14:textId="3C66AD5C" w:rsidR="00BB4465" w:rsidRPr="00BB4465" w:rsidRDefault="00BB4465" w:rsidP="00BB4465">
      <w:pPr>
        <w:jc w:val="center"/>
        <w:rPr>
          <w:b/>
          <w:sz w:val="28"/>
          <w:szCs w:val="28"/>
        </w:rPr>
      </w:pPr>
      <w:r w:rsidRPr="00BB4465">
        <w:rPr>
          <w:b/>
          <w:sz w:val="28"/>
          <w:szCs w:val="28"/>
        </w:rPr>
        <w:t>на 10 (десять) лет муниципальных объектов</w:t>
      </w:r>
    </w:p>
    <w:p w14:paraId="56FE5B35" w14:textId="48E81823" w:rsidR="007A335F" w:rsidRPr="00BD0906" w:rsidRDefault="00BB4465" w:rsidP="00BB4465">
      <w:pPr>
        <w:jc w:val="center"/>
        <w:rPr>
          <w:b/>
          <w:sz w:val="28"/>
          <w:szCs w:val="28"/>
        </w:rPr>
      </w:pPr>
      <w:r w:rsidRPr="00BB4465">
        <w:rPr>
          <w:b/>
          <w:sz w:val="28"/>
          <w:szCs w:val="28"/>
        </w:rPr>
        <w:t>газоснабжения в электронной форме</w:t>
      </w:r>
      <w:r w:rsidR="00950838">
        <w:rPr>
          <w:b/>
          <w:sz w:val="28"/>
          <w:szCs w:val="28"/>
        </w:rPr>
        <w:t>, на основании Распоряжения ОМС «КУИ ЗГО</w:t>
      </w:r>
      <w:r w:rsidR="00950838" w:rsidRPr="00BB4465">
        <w:rPr>
          <w:b/>
          <w:sz w:val="28"/>
          <w:szCs w:val="28"/>
        </w:rPr>
        <w:t xml:space="preserve">» </w:t>
      </w:r>
      <w:r w:rsidR="00E61898" w:rsidRPr="00BB4465">
        <w:rPr>
          <w:b/>
          <w:sz w:val="28"/>
          <w:szCs w:val="28"/>
        </w:rPr>
        <w:t xml:space="preserve">от </w:t>
      </w:r>
      <w:r w:rsidR="005756B7" w:rsidRPr="00BB4465">
        <w:rPr>
          <w:b/>
          <w:sz w:val="28"/>
          <w:szCs w:val="28"/>
        </w:rPr>
        <w:t>20</w:t>
      </w:r>
      <w:r w:rsidR="000D3880" w:rsidRPr="00BB4465">
        <w:rPr>
          <w:b/>
          <w:sz w:val="28"/>
          <w:szCs w:val="28"/>
        </w:rPr>
        <w:t>.12</w:t>
      </w:r>
      <w:r w:rsidR="00E61898" w:rsidRPr="00BB4465">
        <w:rPr>
          <w:b/>
          <w:sz w:val="28"/>
          <w:szCs w:val="28"/>
        </w:rPr>
        <w:t xml:space="preserve">.2023г. № </w:t>
      </w:r>
      <w:r w:rsidR="00A212F0" w:rsidRPr="00BB4465">
        <w:rPr>
          <w:b/>
          <w:sz w:val="28"/>
          <w:szCs w:val="28"/>
        </w:rPr>
        <w:t>13</w:t>
      </w:r>
      <w:r w:rsidRPr="00BB4465">
        <w:rPr>
          <w:b/>
          <w:sz w:val="28"/>
          <w:szCs w:val="28"/>
        </w:rPr>
        <w:t>76</w:t>
      </w:r>
      <w:r w:rsidR="00E61898" w:rsidRPr="00BB4465">
        <w:rPr>
          <w:b/>
          <w:sz w:val="28"/>
          <w:szCs w:val="28"/>
        </w:rPr>
        <w:t>-р</w:t>
      </w:r>
    </w:p>
    <w:p w14:paraId="0EBBFBD0" w14:textId="4A157FDB" w:rsidR="00BB4465" w:rsidRDefault="00BB4465" w:rsidP="00BB4465">
      <w:pPr>
        <w:spacing w:line="360" w:lineRule="auto"/>
        <w:jc w:val="center"/>
        <w:rPr>
          <w:sz w:val="28"/>
          <w:szCs w:val="28"/>
        </w:rPr>
      </w:pPr>
    </w:p>
    <w:p w14:paraId="1DDF71B6" w14:textId="77777777" w:rsidR="00BB4465" w:rsidRDefault="00BB4465" w:rsidP="007A335F">
      <w:pPr>
        <w:spacing w:line="360" w:lineRule="auto"/>
        <w:jc w:val="both"/>
        <w:rPr>
          <w:sz w:val="28"/>
          <w:szCs w:val="28"/>
        </w:rPr>
      </w:pPr>
    </w:p>
    <w:p w14:paraId="48249B5F" w14:textId="201A0878" w:rsidR="00FD0417" w:rsidRPr="00BB4465" w:rsidRDefault="00BB4465" w:rsidP="007A335F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BB4465">
        <w:rPr>
          <w:b/>
          <w:bCs/>
          <w:sz w:val="28"/>
          <w:szCs w:val="28"/>
          <w:u w:val="single"/>
        </w:rPr>
        <w:t xml:space="preserve"> В связи с отсутствием заявок на участие в аукционе</w:t>
      </w:r>
      <w:r>
        <w:rPr>
          <w:b/>
          <w:bCs/>
          <w:sz w:val="28"/>
          <w:szCs w:val="28"/>
          <w:u w:val="single"/>
        </w:rPr>
        <w:t>:</w:t>
      </w:r>
    </w:p>
    <w:p w14:paraId="1D65E327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>1) Внести изменение в извещение:</w:t>
      </w:r>
    </w:p>
    <w:p w14:paraId="68C81646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1.1) Пункт 6. Срок, место и порядок предоставления аукционной документации, электронный адрес сайта изложить в новой редакции: «Аукционная документация предоставляется бесплатно с 01.11.2023г. по 05.02.2024г.  в рабочие дни с 8.30 до 12.00 по адресу: Челябинская область, </w:t>
      </w:r>
      <w:proofErr w:type="spellStart"/>
      <w:r w:rsidRPr="00BB4465">
        <w:rPr>
          <w:sz w:val="28"/>
          <w:szCs w:val="28"/>
        </w:rPr>
        <w:t>г.Златоуст</w:t>
      </w:r>
      <w:proofErr w:type="spellEnd"/>
      <w:r w:rsidRPr="00BB4465">
        <w:rPr>
          <w:sz w:val="28"/>
          <w:szCs w:val="28"/>
        </w:rPr>
        <w:t xml:space="preserve">, ул. </w:t>
      </w:r>
      <w:proofErr w:type="spellStart"/>
      <w:r w:rsidRPr="00BB4465">
        <w:rPr>
          <w:sz w:val="28"/>
          <w:szCs w:val="28"/>
        </w:rPr>
        <w:t>Таганайская</w:t>
      </w:r>
      <w:proofErr w:type="spellEnd"/>
      <w:r w:rsidRPr="00BB4465">
        <w:rPr>
          <w:sz w:val="28"/>
          <w:szCs w:val="28"/>
        </w:rPr>
        <w:t xml:space="preserve">, 1, к.331. 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Комитета по управлению имуществом,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Электронный адрес сайта в сети Интернет, на котором размещена настоящая документация: http://www.zlat-go.ru/ </w:t>
      </w:r>
      <w:proofErr w:type="gramStart"/>
      <w:r w:rsidRPr="00BB4465">
        <w:rPr>
          <w:sz w:val="28"/>
          <w:szCs w:val="28"/>
        </w:rPr>
        <w:t>Главная &gt;</w:t>
      </w:r>
      <w:proofErr w:type="gramEnd"/>
      <w:r w:rsidRPr="00BB4465">
        <w:rPr>
          <w:sz w:val="28"/>
          <w:szCs w:val="28"/>
        </w:rPr>
        <w:t xml:space="preserve"> Органы местного самоуправления&gt;Комитет по управлению имуществом &gt; Аукционы и конкурсы &gt; В отношении муниципального имущества; рекламных конструкций, а также на сайте  http://www.torgi.gov.ru/»;</w:t>
      </w:r>
    </w:p>
    <w:p w14:paraId="5F0B63BA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1.2) В пункте 7. Требование о внесении задатка, размер задатка, срок и порядок внесения задатка слова «Последний срок оплаты задатков на указанный счет – 15.01.2023г.» изложить в новой редакции </w:t>
      </w:r>
      <w:proofErr w:type="gramStart"/>
      <w:r w:rsidRPr="00BB4465">
        <w:rPr>
          <w:sz w:val="28"/>
          <w:szCs w:val="28"/>
        </w:rPr>
        <w:t>« Последний</w:t>
      </w:r>
      <w:proofErr w:type="gramEnd"/>
      <w:r w:rsidRPr="00BB4465">
        <w:rPr>
          <w:sz w:val="28"/>
          <w:szCs w:val="28"/>
        </w:rPr>
        <w:t xml:space="preserve"> срок оплаты задатков на указанный счет – 05.02.2024г.» ;</w:t>
      </w:r>
    </w:p>
    <w:p w14:paraId="52FDD0C7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1.3) Пункт 8. Срок, в течение которого организатор аукциона вправе отказаться от проведения аукциона изложить в новой редакции: «Организатор аукциона вправе отказаться от проведения аукциона не позднее чем за пять дней до даты окончания срока подачи заявок на участие в аукционе – не позднее 31.01.2024г.»;</w:t>
      </w:r>
    </w:p>
    <w:p w14:paraId="6E3F45F2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1.4) Пункт 10. Порядок, место, дата начала, дата и время окончания срока подачи заявок на участие в аукционе изложить в новой редакции: «Прием заявок с документами в электронной форме осуществляется круглосуточно в сети «Интернет» на сайте: https://178fz.roseltorg.ru/, начиная с 0.00 02.11.2023г. Последний срок приема заявок с документами 23.59 05.02.2024г.»;</w:t>
      </w:r>
    </w:p>
    <w:p w14:paraId="0C6B4516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1.5) Пункт 11. Место и срок рассмотрения заявок на участие в аукционе изложить в новой редакции: «Рассмотрение заявок на участие в аукционе начинается в 00.00 час. 06.02.2024г. и заканчивается в 13.00 час. 07.02.2024г. по адресу: Челябинская область, г. Златоуст, ул. </w:t>
      </w:r>
      <w:proofErr w:type="spellStart"/>
      <w:r w:rsidRPr="00BB4465">
        <w:rPr>
          <w:sz w:val="28"/>
          <w:szCs w:val="28"/>
        </w:rPr>
        <w:t>Таганайская</w:t>
      </w:r>
      <w:proofErr w:type="spellEnd"/>
      <w:r w:rsidRPr="00BB4465">
        <w:rPr>
          <w:sz w:val="28"/>
          <w:szCs w:val="28"/>
        </w:rPr>
        <w:t>, 1, к.403.»;</w:t>
      </w:r>
    </w:p>
    <w:p w14:paraId="0A460D53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1.6) Пункт 13 изложить в новой редакции: «Аукцион в электронной форме состоится 08.02.2024г. в 11 часов 00 минут в сети «Интернет» на </w:t>
      </w:r>
      <w:proofErr w:type="gramStart"/>
      <w:r w:rsidRPr="00BB4465">
        <w:rPr>
          <w:sz w:val="28"/>
          <w:szCs w:val="28"/>
        </w:rPr>
        <w:t>сайте:  https://178fz.roseltorg.ru/</w:t>
      </w:r>
      <w:proofErr w:type="gramEnd"/>
      <w:r w:rsidRPr="00BB4465">
        <w:rPr>
          <w:sz w:val="28"/>
          <w:szCs w:val="28"/>
        </w:rPr>
        <w:t xml:space="preserve">».      </w:t>
      </w:r>
    </w:p>
    <w:p w14:paraId="3C79E2B3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2) Внести изменения в аукционную документацию:</w:t>
      </w:r>
    </w:p>
    <w:p w14:paraId="2AFAB3B0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2.1) Пункт 1.7. Срок, место и порядок предоставления аукционной документации, электронный адрес сайта изложить в новой редакции: «Аукционная документация предоставляется бесплатно с 01.11.2023г. по 05.02.2024г.  в рабочие дни с 8.30 до 12.00 по адресу: Челябинская область, </w:t>
      </w:r>
      <w:proofErr w:type="spellStart"/>
      <w:r w:rsidRPr="00BB4465">
        <w:rPr>
          <w:sz w:val="28"/>
          <w:szCs w:val="28"/>
        </w:rPr>
        <w:t>г.Златоуст</w:t>
      </w:r>
      <w:proofErr w:type="spellEnd"/>
      <w:r w:rsidRPr="00BB4465">
        <w:rPr>
          <w:sz w:val="28"/>
          <w:szCs w:val="28"/>
        </w:rPr>
        <w:t xml:space="preserve">, ул. </w:t>
      </w:r>
      <w:proofErr w:type="spellStart"/>
      <w:r w:rsidRPr="00BB4465">
        <w:rPr>
          <w:sz w:val="28"/>
          <w:szCs w:val="28"/>
        </w:rPr>
        <w:t>Таганайская</w:t>
      </w:r>
      <w:proofErr w:type="spellEnd"/>
      <w:r w:rsidRPr="00BB4465">
        <w:rPr>
          <w:sz w:val="28"/>
          <w:szCs w:val="28"/>
        </w:rPr>
        <w:t xml:space="preserve">, 1, к.331. 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Комитета по управлению имуществом,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Электронный адрес сайта в сети Интернет, на котором размещена настоящая документация: http://www.zlat-go.ru/ </w:t>
      </w:r>
      <w:proofErr w:type="gramStart"/>
      <w:r w:rsidRPr="00BB4465">
        <w:rPr>
          <w:sz w:val="28"/>
          <w:szCs w:val="28"/>
        </w:rPr>
        <w:t>Главная &gt;</w:t>
      </w:r>
      <w:proofErr w:type="gramEnd"/>
      <w:r w:rsidRPr="00BB4465">
        <w:rPr>
          <w:sz w:val="28"/>
          <w:szCs w:val="28"/>
        </w:rPr>
        <w:t xml:space="preserve"> Органы местного самоуправления&gt;Комитет по управлению имуществом &gt; Аукционы и конкурсы &gt; В отношении муниципального имущества; рекламных конструкций, а также на сайте  http://www.torgi.gov.ru/.»;</w:t>
      </w:r>
    </w:p>
    <w:p w14:paraId="6ECC256D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2.2) В пункте 1.8. Требование о внесении задатка, размер задатка, срок и порядок внесения задатка слова «Последний срок оплаты задатков на указанный счет – 15.01.2023г.» изложить в новой редакции «Последний срок оплаты задатков на указанный счет – 05.02.2024г.»;   </w:t>
      </w:r>
    </w:p>
    <w:p w14:paraId="28C4B32C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 2.3) Пункт 1.9. Срок, в течение которого организатор аукциона вправе отказаться от проведения аукциона изложить в новой редакции: «Организатор аукциона вправе отказаться от проведения аукциона не позднее чем за пять дней до даты окончания срока подачи заявок на участие в аукционе – 31.01.2024г.»;</w:t>
      </w:r>
    </w:p>
    <w:p w14:paraId="1D1A5A1B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 2.4) Пункт 2.4. Порядок, место, дата начала, дата и время окончания срока подачи заявок на участие в аукционе изложить в новой редакции: «Прием заявок с документами в электронной форме осуществляется круглосуточно в сети «Интернет» на сайте: https://178fz.roseltorg.ru/, начиная с 0.00 02.11.2023г. Последний срок приема заявок с документами 23.59 05.02.2024г.»;</w:t>
      </w:r>
    </w:p>
    <w:p w14:paraId="16FF7D5A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2.5) Пункт 2.9. Место и срок рассмотрения заявок на участие в аукционе изложить в новой редакции: «Рассмотрение заявок на участие в аукционе начинается в 00.00 час. 06.02.2024г. и заканчивается в 13.00 час. 07.02.2024г. по адресу: Челябинская область, г. Златоуст, ул. </w:t>
      </w:r>
      <w:proofErr w:type="spellStart"/>
      <w:r w:rsidRPr="00BB4465">
        <w:rPr>
          <w:sz w:val="28"/>
          <w:szCs w:val="28"/>
        </w:rPr>
        <w:t>Таганайская</w:t>
      </w:r>
      <w:proofErr w:type="spellEnd"/>
      <w:r w:rsidRPr="00BB4465">
        <w:rPr>
          <w:sz w:val="28"/>
          <w:szCs w:val="28"/>
        </w:rPr>
        <w:t>, 1, к.403.»;</w:t>
      </w:r>
    </w:p>
    <w:p w14:paraId="62789A5E" w14:textId="77777777" w:rsidR="00BB4465" w:rsidRPr="00BB4465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2.6) Пункт 2.10. Место, дата и время проведения аукциона изложить в новой редакции: «Аукцион в электронной форме состоится 08.02.2024г. в 11 часов 00 минут в сети «Интернет» на сайте: https://178fz.roseltorg.ru/».</w:t>
      </w:r>
    </w:p>
    <w:p w14:paraId="7B6BD18B" w14:textId="47C6FC96" w:rsidR="003C744E" w:rsidRPr="005756B7" w:rsidRDefault="00BB4465" w:rsidP="00BB4465">
      <w:pPr>
        <w:jc w:val="both"/>
        <w:rPr>
          <w:sz w:val="28"/>
          <w:szCs w:val="28"/>
        </w:rPr>
      </w:pPr>
      <w:r w:rsidRPr="00BB4465">
        <w:rPr>
          <w:sz w:val="28"/>
          <w:szCs w:val="28"/>
        </w:rPr>
        <w:t xml:space="preserve">        2.7) Пункт 2.14. Дата, время, график проведения осмотра имущества изложить в новой редакции: «Осмотр имущества, права на которое передаются по договорам аренды, осуществляется каждый рабочий вторник и четверг с 15.00 до 16.00, начиная с 01.11.2023г. по 31.01.2024г. при условии согласования с организатором аукциона».</w:t>
      </w:r>
    </w:p>
    <w:sectPr w:rsidR="003C744E" w:rsidRPr="00575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93A6D"/>
    <w:multiLevelType w:val="multilevel"/>
    <w:tmpl w:val="4F7236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" w15:restartNumberingAfterBreak="0">
    <w:nsid w:val="249515A2"/>
    <w:multiLevelType w:val="hybridMultilevel"/>
    <w:tmpl w:val="D38E77A0"/>
    <w:lvl w:ilvl="0" w:tplc="CABC1744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F32040"/>
    <w:multiLevelType w:val="hybridMultilevel"/>
    <w:tmpl w:val="561839E4"/>
    <w:lvl w:ilvl="0" w:tplc="FF4CA3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66A5C45"/>
    <w:multiLevelType w:val="hybridMultilevel"/>
    <w:tmpl w:val="0ED8B8FC"/>
    <w:lvl w:ilvl="0" w:tplc="AAC0F8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20274699">
    <w:abstractNumId w:val="2"/>
  </w:num>
  <w:num w:numId="2" w16cid:durableId="1760177460">
    <w:abstractNumId w:val="3"/>
  </w:num>
  <w:num w:numId="3" w16cid:durableId="581185329">
    <w:abstractNumId w:val="0"/>
  </w:num>
  <w:num w:numId="4" w16cid:durableId="6539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73BF1"/>
    <w:rsid w:val="000B5D39"/>
    <w:rsid w:val="000D3880"/>
    <w:rsid w:val="000D45F9"/>
    <w:rsid w:val="00155DFB"/>
    <w:rsid w:val="00206953"/>
    <w:rsid w:val="00236275"/>
    <w:rsid w:val="0026446F"/>
    <w:rsid w:val="00382FED"/>
    <w:rsid w:val="00392396"/>
    <w:rsid w:val="003C744E"/>
    <w:rsid w:val="00431C95"/>
    <w:rsid w:val="004C20CA"/>
    <w:rsid w:val="0055288F"/>
    <w:rsid w:val="005756B7"/>
    <w:rsid w:val="005B0FD0"/>
    <w:rsid w:val="0063018D"/>
    <w:rsid w:val="00643D68"/>
    <w:rsid w:val="006916BB"/>
    <w:rsid w:val="007846A9"/>
    <w:rsid w:val="007A335F"/>
    <w:rsid w:val="008316D1"/>
    <w:rsid w:val="0083269E"/>
    <w:rsid w:val="0084475C"/>
    <w:rsid w:val="00950838"/>
    <w:rsid w:val="00963492"/>
    <w:rsid w:val="009672D3"/>
    <w:rsid w:val="009F283D"/>
    <w:rsid w:val="00A212F0"/>
    <w:rsid w:val="00B10259"/>
    <w:rsid w:val="00BA35E0"/>
    <w:rsid w:val="00BB4465"/>
    <w:rsid w:val="00BD0906"/>
    <w:rsid w:val="00BD683F"/>
    <w:rsid w:val="00C6314D"/>
    <w:rsid w:val="00CB555B"/>
    <w:rsid w:val="00D116FD"/>
    <w:rsid w:val="00D23848"/>
    <w:rsid w:val="00DE1A21"/>
    <w:rsid w:val="00E61898"/>
    <w:rsid w:val="00FB5D5D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BF1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3C744E"/>
    <w:rPr>
      <w:color w:val="605E5C"/>
      <w:shd w:val="clear" w:color="auto" w:fill="E1DFDD"/>
    </w:rPr>
  </w:style>
  <w:style w:type="paragraph" w:customStyle="1" w:styleId="a7">
    <w:name w:val="Знак"/>
    <w:basedOn w:val="a"/>
    <w:rsid w:val="0063018D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28</cp:revision>
  <cp:lastPrinted>2021-03-23T11:56:00Z</cp:lastPrinted>
  <dcterms:created xsi:type="dcterms:W3CDTF">2021-03-23T11:43:00Z</dcterms:created>
  <dcterms:modified xsi:type="dcterms:W3CDTF">2023-12-21T05:37:00Z</dcterms:modified>
</cp:coreProperties>
</file>